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4C6C86">
      <w:pPr>
        <w:spacing w:after="100" w:afterAutospacing="1" w:line="240" w:lineRule="auto"/>
        <w:outlineLvl w:val="0"/>
        <w:rPr>
          <w:rFonts w:ascii="Calibri" w:hAnsi="Calibri" w:eastAsia="Times New Roman" w:cs="Calibri"/>
          <w:b/>
          <w:bCs/>
          <w:kern w:val="36"/>
          <w:sz w:val="36"/>
          <w:szCs w:val="36"/>
          <w:lang w:eastAsia="cs-CZ"/>
          <w14:ligatures w14:val="none"/>
        </w:rPr>
      </w:pPr>
      <w:bookmarkStart w:id="0" w:name="_GoBack"/>
      <w:bookmarkEnd w:id="0"/>
      <w:r>
        <w:rPr>
          <w:rFonts w:ascii="Calibri" w:hAnsi="Calibri" w:eastAsia="Times New Roman" w:cs="Calibri"/>
          <w:b/>
          <w:bCs/>
          <w:kern w:val="36"/>
          <w:sz w:val="36"/>
          <w:szCs w:val="36"/>
          <w:lang w:eastAsia="cs-CZ"/>
          <w14:ligatures w14:val="none"/>
        </w:rPr>
        <w:t>Výsledky voleb do Školské rady pro tříleté období 2026-2029</w:t>
      </w:r>
    </w:p>
    <w:p w14:paraId="2A425258">
      <w:pPr>
        <w:rPr>
          <w:rFonts w:ascii="Calibri" w:hAnsi="Calibri" w:cs="Calibri"/>
          <w:b/>
          <w:bCs/>
          <w:sz w:val="32"/>
          <w:szCs w:val="32"/>
          <w:lang w:eastAsia="cs-CZ"/>
        </w:rPr>
      </w:pPr>
    </w:p>
    <w:p w14:paraId="30402AED">
      <w:pPr>
        <w:rPr>
          <w:rFonts w:ascii="Calibri" w:hAnsi="Calibri" w:cs="Calibri"/>
          <w:b/>
          <w:bCs/>
          <w:sz w:val="32"/>
          <w:szCs w:val="32"/>
          <w:lang w:eastAsia="cs-CZ"/>
        </w:rPr>
      </w:pPr>
      <w:r>
        <w:rPr>
          <w:rFonts w:ascii="Calibri" w:hAnsi="Calibri" w:cs="Calibri"/>
          <w:b/>
          <w:bCs/>
          <w:sz w:val="32"/>
          <w:szCs w:val="32"/>
          <w:lang w:eastAsia="cs-CZ"/>
        </w:rPr>
        <w:t>Zástupci pedagogického sboru</w:t>
      </w:r>
    </w:p>
    <w:p w14:paraId="7B23258D">
      <w:pPr>
        <w:rPr>
          <w:rFonts w:ascii="Calibri" w:hAnsi="Calibri" w:cs="Calibri"/>
          <w:sz w:val="28"/>
          <w:szCs w:val="28"/>
          <w:lang w:eastAsia="cs-CZ"/>
        </w:rPr>
      </w:pPr>
      <w:r>
        <w:rPr>
          <w:rFonts w:ascii="Calibri" w:hAnsi="Calibri" w:cs="Calibri"/>
          <w:sz w:val="28"/>
          <w:szCs w:val="28"/>
          <w:lang w:eastAsia="cs-CZ"/>
        </w:rPr>
        <w:t>27 hlasů získala Mgr. Lenka Žaloudková</w:t>
      </w:r>
    </w:p>
    <w:p w14:paraId="289965C2">
      <w:pPr>
        <w:rPr>
          <w:rFonts w:ascii="Calibri" w:hAnsi="Calibri" w:cs="Calibri"/>
          <w:sz w:val="28"/>
          <w:szCs w:val="28"/>
          <w:lang w:eastAsia="cs-CZ"/>
        </w:rPr>
      </w:pPr>
      <w:r>
        <w:rPr>
          <w:rFonts w:ascii="Calibri" w:hAnsi="Calibri" w:cs="Calibri"/>
          <w:sz w:val="28"/>
          <w:szCs w:val="28"/>
          <w:lang w:eastAsia="cs-CZ"/>
        </w:rPr>
        <w:t>Paní Lenka Žaloudková se stává zástupkyní z řad pedagogických pracovníků do Školské rady ZŠ Dobříš, Lidická 384.</w:t>
      </w:r>
    </w:p>
    <w:p w14:paraId="32647CE8">
      <w:pPr>
        <w:rPr>
          <w:rFonts w:ascii="Calibri" w:hAnsi="Calibri" w:cs="Calibri"/>
          <w:b/>
          <w:bCs/>
          <w:sz w:val="32"/>
          <w:szCs w:val="32"/>
          <w:lang w:eastAsia="cs-CZ"/>
        </w:rPr>
      </w:pPr>
    </w:p>
    <w:p w14:paraId="423EED19">
      <w:pPr>
        <w:rPr>
          <w:rFonts w:ascii="Calibri" w:hAnsi="Calibri" w:cs="Calibri"/>
          <w:b/>
          <w:bCs/>
          <w:sz w:val="32"/>
          <w:szCs w:val="32"/>
          <w:lang w:eastAsia="cs-CZ"/>
        </w:rPr>
      </w:pPr>
      <w:r>
        <w:rPr>
          <w:rFonts w:ascii="Calibri" w:hAnsi="Calibri" w:cs="Calibri"/>
          <w:b/>
          <w:bCs/>
          <w:sz w:val="32"/>
          <w:szCs w:val="32"/>
          <w:lang w:eastAsia="cs-CZ"/>
        </w:rPr>
        <w:t>Zástupci zákonných zástupců</w:t>
      </w:r>
    </w:p>
    <w:p w14:paraId="2105AEAF">
      <w:pPr>
        <w:rPr>
          <w:rFonts w:ascii="Calibri" w:hAnsi="Calibri" w:cs="Calibri"/>
          <w:sz w:val="28"/>
          <w:szCs w:val="28"/>
          <w:lang w:eastAsia="cs-CZ"/>
        </w:rPr>
      </w:pPr>
      <w:r>
        <w:rPr>
          <w:rFonts w:ascii="Calibri" w:hAnsi="Calibri" w:cs="Calibri"/>
          <w:sz w:val="28"/>
          <w:szCs w:val="28"/>
          <w:lang w:eastAsia="cs-CZ"/>
        </w:rPr>
        <w:t>32  hlasů získala Tereza Lázinka Doláková</w:t>
      </w:r>
    </w:p>
    <w:p w14:paraId="69987DEC">
      <w:pPr>
        <w:rPr>
          <w:rFonts w:ascii="Calibri" w:hAnsi="Calibri" w:cs="Calibri"/>
          <w:sz w:val="28"/>
          <w:szCs w:val="28"/>
          <w:lang w:eastAsia="cs-CZ"/>
        </w:rPr>
      </w:pPr>
      <w:r>
        <w:rPr>
          <w:rFonts w:ascii="Calibri" w:hAnsi="Calibri" w:cs="Calibri"/>
          <w:sz w:val="28"/>
          <w:szCs w:val="28"/>
          <w:lang w:eastAsia="cs-CZ"/>
        </w:rPr>
        <w:t>10 hlasů získala Katarína Borovičková</w:t>
      </w:r>
    </w:p>
    <w:p w14:paraId="7E8BDBBF">
      <w:pPr>
        <w:spacing w:before="100" w:beforeAutospacing="1" w:after="180" w:line="240" w:lineRule="auto"/>
        <w:rPr>
          <w:rFonts w:ascii="Calibri" w:hAnsi="Calibri" w:eastAsia="Times New Roman" w:cs="Calibri"/>
          <w:kern w:val="0"/>
          <w:sz w:val="28"/>
          <w:szCs w:val="28"/>
          <w:lang w:eastAsia="cs-CZ"/>
          <w14:ligatures w14:val="none"/>
        </w:rPr>
      </w:pPr>
    </w:p>
    <w:p w14:paraId="08BE79CE">
      <w:pPr>
        <w:rPr>
          <w:rFonts w:ascii="Calibri" w:hAnsi="Calibri" w:cs="Calibri"/>
          <w:sz w:val="28"/>
          <w:szCs w:val="28"/>
          <w:lang w:eastAsia="cs-CZ"/>
        </w:rPr>
      </w:pPr>
      <w:r>
        <w:rPr>
          <w:rFonts w:ascii="Calibri" w:hAnsi="Calibri" w:eastAsia="Times New Roman" w:cs="Calibri"/>
          <w:kern w:val="0"/>
          <w:sz w:val="28"/>
          <w:szCs w:val="28"/>
          <w:lang w:eastAsia="cs-CZ"/>
          <w14:ligatures w14:val="none"/>
        </w:rPr>
        <w:t xml:space="preserve">Paní Tereza Lázinka Doláková se stává zástupkyní z řad rodičů do Školské rady </w:t>
      </w:r>
      <w:r>
        <w:rPr>
          <w:rFonts w:ascii="Calibri" w:hAnsi="Calibri" w:cs="Calibri"/>
          <w:sz w:val="28"/>
          <w:szCs w:val="28"/>
          <w:lang w:eastAsia="cs-CZ"/>
        </w:rPr>
        <w:t>ZŠ Dobříš, Lidická 384.</w:t>
      </w:r>
    </w:p>
    <w:p w14:paraId="21E45146">
      <w:pPr>
        <w:spacing w:after="180" w:line="240" w:lineRule="auto"/>
        <w:rPr>
          <w:rFonts w:ascii="Calibri" w:hAnsi="Calibri" w:eastAsia="Times New Roman" w:cs="Calibri"/>
          <w:kern w:val="0"/>
          <w:sz w:val="28"/>
          <w:szCs w:val="28"/>
          <w:lang w:eastAsia="cs-CZ"/>
          <w14:ligatures w14:val="none"/>
        </w:rPr>
      </w:pPr>
    </w:p>
    <w:p w14:paraId="7F621839">
      <w:pPr>
        <w:spacing w:after="180" w:line="240" w:lineRule="auto"/>
        <w:rPr>
          <w:rFonts w:ascii="Calibri" w:hAnsi="Calibri" w:eastAsia="Times New Roman" w:cs="Calibri"/>
          <w:kern w:val="0"/>
          <w:sz w:val="28"/>
          <w:szCs w:val="28"/>
          <w:lang w:eastAsia="cs-CZ"/>
          <w14:ligatures w14:val="none"/>
        </w:rPr>
      </w:pPr>
    </w:p>
    <w:p w14:paraId="4964142D">
      <w:pPr>
        <w:spacing w:after="180" w:line="240" w:lineRule="auto"/>
        <w:rPr>
          <w:rFonts w:ascii="Calibri" w:hAnsi="Calibri" w:eastAsia="Times New Roman" w:cs="Calibri"/>
          <w:kern w:val="0"/>
          <w:sz w:val="28"/>
          <w:szCs w:val="28"/>
          <w:lang w:eastAsia="cs-CZ"/>
          <w14:ligatures w14:val="none"/>
        </w:rPr>
      </w:pPr>
      <w:r>
        <w:rPr>
          <w:rFonts w:ascii="Calibri" w:hAnsi="Calibri" w:eastAsia="Times New Roman" w:cs="Calibri"/>
          <w:kern w:val="0"/>
          <w:sz w:val="28"/>
          <w:szCs w:val="28"/>
          <w:lang w:eastAsia="cs-CZ"/>
          <w14:ligatures w14:val="none"/>
        </w:rPr>
        <w:t>Děkuji všem zúčastněným za ochotu pracovat pro školu.</w:t>
      </w:r>
    </w:p>
    <w:p w14:paraId="7C329E2F">
      <w:pPr>
        <w:spacing w:after="180" w:line="240" w:lineRule="auto"/>
        <w:rPr>
          <w:rFonts w:ascii="Calibri" w:hAnsi="Calibri" w:eastAsia="Times New Roman" w:cs="Calibri"/>
          <w:kern w:val="0"/>
          <w:sz w:val="28"/>
          <w:szCs w:val="28"/>
          <w:lang w:eastAsia="cs-CZ"/>
          <w14:ligatures w14:val="none"/>
        </w:rPr>
      </w:pPr>
    </w:p>
    <w:p w14:paraId="3B61FDC8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eastAsia="Times New Roman" w:cs="Calibri"/>
          <w:kern w:val="0"/>
          <w:sz w:val="28"/>
          <w:szCs w:val="28"/>
          <w:lang w:eastAsia="cs-CZ"/>
          <w14:ligatures w14:val="none"/>
        </w:rPr>
        <w:t>Michaela Fejtová Krajská</w:t>
      </w: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egoe UI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Segoe UI Variable Display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等线 Light">
    <w:altName w:val="Liberation Mono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1E1"/>
    <w:rsid w:val="000002A8"/>
    <w:rsid w:val="006831E1"/>
    <w:rsid w:val="014330CD"/>
    <w:rsid w:val="3164625D"/>
    <w:rsid w:val="78E62412"/>
    <w:rsid w:val="7A309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HAnsi" w:cstheme="minorBidi"/>
      <w:kern w:val="2"/>
      <w:sz w:val="24"/>
      <w:szCs w:val="24"/>
      <w:lang w:val="cs-CZ" w:eastAsia="en-US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Nadpis 1 Char"/>
    <w:basedOn w:val="11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6">
    <w:name w:val="Nadpis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7">
    <w:name w:val="Nadpis 3 Char"/>
    <w:basedOn w:val="11"/>
    <w:link w:val="4"/>
    <w:semiHidden/>
    <w:qFormat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18">
    <w:name w:val="Nadpis 4 Char"/>
    <w:basedOn w:val="11"/>
    <w:link w:val="5"/>
    <w:semiHidden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19">
    <w:name w:val="Nadpis 5 Char"/>
    <w:basedOn w:val="11"/>
    <w:link w:val="6"/>
    <w:semiHidden/>
    <w:uiPriority w:val="9"/>
    <w:rPr>
      <w:rFonts w:eastAsiaTheme="majorEastAsia" w:cstheme="majorBidi"/>
      <w:color w:val="104862" w:themeColor="accent1" w:themeShade="BF"/>
    </w:rPr>
  </w:style>
  <w:style w:type="character" w:customStyle="1" w:styleId="20">
    <w:name w:val="Nadpis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Nadpis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Nadpis 8 Ch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Nadpis 9 Char"/>
    <w:basedOn w:val="11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Název Char"/>
    <w:basedOn w:val="11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Podnadpis Char"/>
    <w:basedOn w:val="11"/>
    <w:link w:val="13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Citát Char"/>
    <w:basedOn w:val="11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1">
    <w:name w:val="Výrazný citát Char"/>
    <w:basedOn w:val="11"/>
    <w:link w:val="30"/>
    <w:uiPriority w:val="30"/>
    <w:rPr>
      <w:i/>
      <w:iCs/>
      <w:color w:val="104862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77</Words>
  <Characters>452</Characters>
  <TotalTime>0</TotalTime>
  <ScaleCrop>false</ScaleCrop>
  <LinksUpToDate>false</LinksUpToDate>
  <CharactersWithSpaces>520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2026-09-18T15:33:00Z</dcterms:created>
  <dc:creator>ZŠ Dobříš Lidická 384</dc:creator>
  <cp:lastModifiedBy>krajskam</cp:lastModifiedBy>
  <dcterms:modified xsi:type="dcterms:W3CDTF">2026-09-21T08:23:20Z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C5665C4F6D034411A8D8B7468D06D1C1_13</vt:lpwstr>
  </property>
</Properties>
</file>